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20F6" w:rsidRPr="00FD0812" w:rsidRDefault="00FD0812" w:rsidP="00F73723">
      <w:pPr>
        <w:shd w:val="clear" w:color="auto" w:fill="FFFFFF"/>
        <w:spacing w:after="150"/>
        <w:jc w:val="center"/>
        <w:outlineLvl w:val="1"/>
        <w:rPr>
          <w:b/>
          <w:i/>
          <w:color w:val="000000" w:themeColor="text1"/>
          <w:sz w:val="28"/>
          <w:szCs w:val="28"/>
          <w:u w:val="single"/>
        </w:rPr>
      </w:pPr>
      <w:r w:rsidRPr="00FD0812">
        <w:rPr>
          <w:b/>
          <w:i/>
          <w:color w:val="000000" w:themeColor="text1"/>
          <w:sz w:val="28"/>
          <w:szCs w:val="28"/>
          <w:u w:val="single"/>
        </w:rPr>
        <w:t>Что читать будущему 11-класснику?</w:t>
      </w:r>
    </w:p>
    <w:p w:rsidR="003326EB" w:rsidRPr="00FD0812" w:rsidRDefault="00FD0812" w:rsidP="004E20F6">
      <w:pPr>
        <w:shd w:val="clear" w:color="auto" w:fill="FFFFFF"/>
        <w:spacing w:after="150"/>
        <w:jc w:val="center"/>
        <w:outlineLvl w:val="1"/>
        <w:rPr>
          <w:b/>
          <w:i/>
          <w:color w:val="000000" w:themeColor="text1"/>
          <w:sz w:val="28"/>
          <w:szCs w:val="28"/>
          <w:u w:val="single"/>
        </w:rPr>
      </w:pPr>
      <w:r w:rsidRPr="00FD0812">
        <w:rPr>
          <w:b/>
          <w:i/>
          <w:color w:val="000000" w:themeColor="text1"/>
          <w:sz w:val="28"/>
          <w:szCs w:val="28"/>
          <w:u w:val="single"/>
        </w:rPr>
        <w:t>Дорогие одиннадцатиклассники!</w:t>
      </w:r>
    </w:p>
    <w:p w:rsidR="00FD0812" w:rsidRPr="00FD0812" w:rsidRDefault="00FD0812" w:rsidP="004E20F6">
      <w:pPr>
        <w:shd w:val="clear" w:color="auto" w:fill="FFFFFF"/>
        <w:spacing w:after="150"/>
        <w:jc w:val="center"/>
        <w:outlineLvl w:val="1"/>
        <w:rPr>
          <w:b/>
          <w:i/>
          <w:color w:val="000000" w:themeColor="text1"/>
          <w:sz w:val="28"/>
          <w:szCs w:val="28"/>
          <w:u w:val="single"/>
        </w:rPr>
      </w:pPr>
      <w:r w:rsidRPr="00FD0812">
        <w:rPr>
          <w:b/>
          <w:i/>
          <w:color w:val="000000" w:themeColor="text1"/>
          <w:sz w:val="28"/>
          <w:szCs w:val="28"/>
          <w:u w:val="single"/>
        </w:rPr>
        <w:t>Для вас – список книг на лето.</w:t>
      </w:r>
    </w:p>
    <w:p w:rsidR="00FD0812" w:rsidRDefault="00FD0812" w:rsidP="00FD0812">
      <w:pPr>
        <w:shd w:val="clear" w:color="auto" w:fill="FFFFFF"/>
        <w:tabs>
          <w:tab w:val="left" w:pos="-1134"/>
        </w:tabs>
        <w:ind w:left="360" w:right="-284"/>
        <w:jc w:val="center"/>
        <w:rPr>
          <w:bCs/>
          <w:color w:val="000000" w:themeColor="text1"/>
          <w:sz w:val="28"/>
          <w:szCs w:val="28"/>
          <w:shd w:val="clear" w:color="auto" w:fill="FFFFFF"/>
        </w:rPr>
      </w:pPr>
      <w:r w:rsidRPr="00FD0812">
        <w:rPr>
          <w:color w:val="000000" w:themeColor="text1"/>
          <w:sz w:val="28"/>
          <w:szCs w:val="28"/>
          <w:u w:val="single"/>
        </w:rPr>
        <w:t>Напоминаю:</w:t>
      </w:r>
      <w:r>
        <w:rPr>
          <w:color w:val="000000" w:themeColor="text1"/>
          <w:sz w:val="28"/>
          <w:szCs w:val="28"/>
        </w:rPr>
        <w:t xml:space="preserve"> </w:t>
      </w:r>
      <w:r>
        <w:rPr>
          <w:bCs/>
          <w:color w:val="000000" w:themeColor="text1"/>
          <w:sz w:val="28"/>
          <w:szCs w:val="28"/>
          <w:shd w:val="clear" w:color="auto" w:fill="FFFFFF"/>
        </w:rPr>
        <w:t>в начале</w:t>
      </w:r>
      <w:r w:rsidRPr="00EC3733">
        <w:rPr>
          <w:bCs/>
          <w:color w:val="000000" w:themeColor="text1"/>
          <w:sz w:val="28"/>
          <w:szCs w:val="28"/>
          <w:shd w:val="clear" w:color="auto" w:fill="FFFFFF"/>
        </w:rPr>
        <w:t xml:space="preserve"> декабр</w:t>
      </w:r>
      <w:r>
        <w:rPr>
          <w:bCs/>
          <w:color w:val="000000" w:themeColor="text1"/>
          <w:sz w:val="28"/>
          <w:szCs w:val="28"/>
          <w:shd w:val="clear" w:color="auto" w:fill="FFFFFF"/>
        </w:rPr>
        <w:t>я</w:t>
      </w:r>
      <w:r w:rsidRPr="00EC3733">
        <w:rPr>
          <w:bCs/>
          <w:color w:val="000000" w:themeColor="text1"/>
          <w:sz w:val="28"/>
          <w:szCs w:val="28"/>
          <w:shd w:val="clear" w:color="auto" w:fill="FFFFFF"/>
        </w:rPr>
        <w:t xml:space="preserve"> вам </w:t>
      </w:r>
      <w:r w:rsidRPr="00A865FA">
        <w:rPr>
          <w:b/>
          <w:bCs/>
          <w:color w:val="000000" w:themeColor="text1"/>
          <w:sz w:val="28"/>
          <w:szCs w:val="28"/>
          <w:shd w:val="clear" w:color="auto" w:fill="FFFFFF"/>
        </w:rPr>
        <w:t>всем</w:t>
      </w:r>
      <w:r w:rsidRPr="00EC3733">
        <w:rPr>
          <w:bCs/>
          <w:color w:val="000000" w:themeColor="text1"/>
          <w:sz w:val="28"/>
          <w:szCs w:val="28"/>
          <w:shd w:val="clear" w:color="auto" w:fill="FFFFFF"/>
        </w:rPr>
        <w:t xml:space="preserve"> нужно будет писать итоговое сочинение на литературном материале.</w:t>
      </w:r>
    </w:p>
    <w:p w:rsidR="00FD0812" w:rsidRPr="00EC3733" w:rsidRDefault="00FD0812" w:rsidP="00FD0812">
      <w:pPr>
        <w:shd w:val="clear" w:color="auto" w:fill="FFFFFF"/>
        <w:tabs>
          <w:tab w:val="left" w:pos="-1134"/>
        </w:tabs>
        <w:ind w:left="360" w:right="-284"/>
        <w:jc w:val="center"/>
        <w:rPr>
          <w:bCs/>
          <w:color w:val="000000" w:themeColor="text1"/>
          <w:sz w:val="28"/>
          <w:szCs w:val="28"/>
          <w:shd w:val="clear" w:color="auto" w:fill="FFFFFF"/>
        </w:rPr>
      </w:pPr>
      <w:r w:rsidRPr="00EC3733">
        <w:rPr>
          <w:bCs/>
          <w:color w:val="000000" w:themeColor="text1"/>
          <w:sz w:val="28"/>
          <w:szCs w:val="28"/>
          <w:shd w:val="clear" w:color="auto" w:fill="FFFFFF"/>
        </w:rPr>
        <w:t>В списке жирным цветом выделены произведения, которые будем изучать по программе</w:t>
      </w:r>
      <w:r>
        <w:rPr>
          <w:bCs/>
          <w:color w:val="000000" w:themeColor="text1"/>
          <w:sz w:val="28"/>
          <w:szCs w:val="28"/>
          <w:shd w:val="clear" w:color="auto" w:fill="FFFFFF"/>
        </w:rPr>
        <w:t>, которые понадобятся, чтобы раскрыть выбранную вами тему и благополучно сдать экзамен!</w:t>
      </w:r>
    </w:p>
    <w:p w:rsidR="00FD0812" w:rsidRDefault="00FD0812" w:rsidP="00FD0812">
      <w:pPr>
        <w:pStyle w:val="a3"/>
        <w:numPr>
          <w:ilvl w:val="0"/>
          <w:numId w:val="34"/>
        </w:numPr>
        <w:shd w:val="clear" w:color="auto" w:fill="FFFFFF"/>
        <w:tabs>
          <w:tab w:val="left" w:pos="-1134"/>
          <w:tab w:val="left" w:pos="567"/>
        </w:tabs>
        <w:ind w:right="-284"/>
        <w:jc w:val="center"/>
        <w:rPr>
          <w:bCs/>
          <w:color w:val="000000" w:themeColor="text1"/>
          <w:sz w:val="28"/>
          <w:szCs w:val="28"/>
          <w:shd w:val="clear" w:color="auto" w:fill="FFFFFF"/>
        </w:rPr>
      </w:pPr>
      <w:r w:rsidRPr="00FD0812">
        <w:rPr>
          <w:bCs/>
          <w:color w:val="000000" w:themeColor="text1"/>
          <w:sz w:val="28"/>
          <w:szCs w:val="28"/>
          <w:shd w:val="clear" w:color="auto" w:fill="FFFFFF"/>
        </w:rPr>
        <w:t>А е</w:t>
      </w:r>
      <w:r w:rsidRPr="00FD0812">
        <w:rPr>
          <w:bCs/>
          <w:color w:val="000000" w:themeColor="text1"/>
          <w:sz w:val="28"/>
          <w:szCs w:val="28"/>
          <w:shd w:val="clear" w:color="auto" w:fill="FFFFFF"/>
        </w:rPr>
        <w:t>ще</w:t>
      </w:r>
      <w:r w:rsidRPr="00FD0812">
        <w:rPr>
          <w:bCs/>
          <w:color w:val="000000" w:themeColor="text1"/>
          <w:sz w:val="28"/>
          <w:szCs w:val="28"/>
          <w:shd w:val="clear" w:color="auto" w:fill="FFFFFF"/>
        </w:rPr>
        <w:t xml:space="preserve"> вспоминаем произведения – огромные поля для раскрытия разным проблем</w:t>
      </w:r>
      <w:r w:rsidRPr="00FD0812">
        <w:rPr>
          <w:bCs/>
          <w:color w:val="000000" w:themeColor="text1"/>
          <w:sz w:val="28"/>
          <w:szCs w:val="28"/>
          <w:shd w:val="clear" w:color="auto" w:fill="FFFFFF"/>
        </w:rPr>
        <w:t xml:space="preserve">: </w:t>
      </w:r>
      <w:proofErr w:type="spellStart"/>
      <w:r w:rsidRPr="00FD0812">
        <w:rPr>
          <w:bCs/>
          <w:color w:val="000000" w:themeColor="text1"/>
          <w:sz w:val="28"/>
          <w:szCs w:val="28"/>
          <w:shd w:val="clear" w:color="auto" w:fill="FFFFFF"/>
        </w:rPr>
        <w:t>А.С.Пушкин</w:t>
      </w:r>
      <w:proofErr w:type="spellEnd"/>
      <w:r w:rsidRPr="00FD0812">
        <w:rPr>
          <w:bCs/>
          <w:color w:val="000000" w:themeColor="text1"/>
          <w:sz w:val="28"/>
          <w:szCs w:val="28"/>
          <w:shd w:val="clear" w:color="auto" w:fill="FFFFFF"/>
        </w:rPr>
        <w:t xml:space="preserve"> «Капитанская дочка»,</w:t>
      </w:r>
      <w:r w:rsidRPr="00FD0812">
        <w:rPr>
          <w:bCs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FD0812" w:rsidRDefault="00FD0812" w:rsidP="00FD0812">
      <w:pPr>
        <w:pStyle w:val="a3"/>
        <w:shd w:val="clear" w:color="auto" w:fill="FFFFFF"/>
        <w:tabs>
          <w:tab w:val="left" w:pos="-1134"/>
          <w:tab w:val="left" w:pos="567"/>
        </w:tabs>
        <w:ind w:right="-284"/>
        <w:jc w:val="center"/>
        <w:rPr>
          <w:bCs/>
          <w:color w:val="000000" w:themeColor="text1"/>
          <w:sz w:val="28"/>
          <w:szCs w:val="28"/>
          <w:shd w:val="clear" w:color="auto" w:fill="FFFFFF"/>
        </w:rPr>
      </w:pPr>
      <w:r w:rsidRPr="00FD0812">
        <w:rPr>
          <w:bCs/>
          <w:color w:val="000000" w:themeColor="text1"/>
          <w:sz w:val="28"/>
          <w:szCs w:val="28"/>
          <w:shd w:val="clear" w:color="auto" w:fill="FFFFFF"/>
        </w:rPr>
        <w:t>Л.Н. Толстой «Война и мир».</w:t>
      </w:r>
    </w:p>
    <w:p w:rsidR="00FD0812" w:rsidRPr="00FD0812" w:rsidRDefault="00FD0812" w:rsidP="00FD0812">
      <w:pPr>
        <w:pStyle w:val="a3"/>
        <w:numPr>
          <w:ilvl w:val="0"/>
          <w:numId w:val="34"/>
        </w:numPr>
        <w:shd w:val="clear" w:color="auto" w:fill="FFFFFF"/>
        <w:tabs>
          <w:tab w:val="left" w:pos="-1134"/>
          <w:tab w:val="left" w:pos="567"/>
        </w:tabs>
        <w:ind w:right="-284"/>
        <w:jc w:val="center"/>
        <w:rPr>
          <w:bCs/>
          <w:color w:val="000000" w:themeColor="text1"/>
          <w:sz w:val="28"/>
          <w:szCs w:val="28"/>
          <w:shd w:val="clear" w:color="auto" w:fill="FFFFFF"/>
        </w:rPr>
      </w:pPr>
      <w:r w:rsidRPr="00FD0812">
        <w:rPr>
          <w:bCs/>
          <w:color w:val="000000" w:themeColor="text1"/>
          <w:sz w:val="28"/>
          <w:szCs w:val="28"/>
          <w:shd w:val="clear" w:color="auto" w:fill="FFFFFF"/>
        </w:rPr>
        <w:t>М</w:t>
      </w:r>
      <w:r w:rsidRPr="00FD0812">
        <w:rPr>
          <w:bCs/>
          <w:color w:val="000000" w:themeColor="text1"/>
          <w:sz w:val="28"/>
          <w:szCs w:val="28"/>
          <w:shd w:val="clear" w:color="auto" w:fill="FFFFFF"/>
        </w:rPr>
        <w:t xml:space="preserve">ожно найти и прочитать книги-биографии выдающихся деятелей науки, искусства, спорта и т.д. (тех, кто вам интересен, например, </w:t>
      </w:r>
      <w:proofErr w:type="spellStart"/>
      <w:r w:rsidRPr="00FD0812">
        <w:rPr>
          <w:bCs/>
          <w:color w:val="000000" w:themeColor="text1"/>
          <w:sz w:val="28"/>
          <w:szCs w:val="28"/>
          <w:shd w:val="clear" w:color="auto" w:fill="FFFFFF"/>
        </w:rPr>
        <w:t>Е.Решин</w:t>
      </w:r>
      <w:proofErr w:type="spellEnd"/>
      <w:r w:rsidRPr="00FD0812">
        <w:rPr>
          <w:bCs/>
          <w:color w:val="000000" w:themeColor="text1"/>
          <w:sz w:val="28"/>
          <w:szCs w:val="28"/>
          <w:shd w:val="clear" w:color="auto" w:fill="FFFFFF"/>
        </w:rPr>
        <w:t xml:space="preserve"> «Карбышев», Марко </w:t>
      </w:r>
      <w:proofErr w:type="spellStart"/>
      <w:r w:rsidRPr="00FD0812">
        <w:rPr>
          <w:bCs/>
          <w:color w:val="000000" w:themeColor="text1"/>
          <w:sz w:val="28"/>
          <w:szCs w:val="28"/>
          <w:shd w:val="clear" w:color="auto" w:fill="FFFFFF"/>
        </w:rPr>
        <w:t>Станкович</w:t>
      </w:r>
      <w:proofErr w:type="spellEnd"/>
      <w:r w:rsidRPr="00FD0812">
        <w:rPr>
          <w:bCs/>
          <w:color w:val="000000" w:themeColor="text1"/>
          <w:sz w:val="28"/>
          <w:szCs w:val="28"/>
          <w:shd w:val="clear" w:color="auto" w:fill="FFFFFF"/>
        </w:rPr>
        <w:t xml:space="preserve"> «Тесла», </w:t>
      </w:r>
      <w:proofErr w:type="spellStart"/>
      <w:r w:rsidRPr="00FD0812">
        <w:rPr>
          <w:bCs/>
          <w:color w:val="000000" w:themeColor="text1"/>
          <w:sz w:val="28"/>
          <w:szCs w:val="28"/>
          <w:shd w:val="clear" w:color="auto" w:fill="FFFFFF"/>
        </w:rPr>
        <w:t>А.Кудря</w:t>
      </w:r>
      <w:proofErr w:type="spellEnd"/>
      <w:r w:rsidRPr="00FD0812">
        <w:rPr>
          <w:bCs/>
          <w:color w:val="000000" w:themeColor="text1"/>
          <w:sz w:val="28"/>
          <w:szCs w:val="28"/>
          <w:shd w:val="clear" w:color="auto" w:fill="FFFFFF"/>
        </w:rPr>
        <w:t xml:space="preserve"> «Кустодиев» и т.д</w:t>
      </w:r>
      <w:r>
        <w:rPr>
          <w:bCs/>
          <w:color w:val="000000" w:themeColor="text1"/>
          <w:sz w:val="28"/>
          <w:szCs w:val="28"/>
          <w:shd w:val="clear" w:color="auto" w:fill="FFFFFF"/>
        </w:rPr>
        <w:t>.</w:t>
      </w:r>
      <w:r w:rsidRPr="00FD0812">
        <w:rPr>
          <w:bCs/>
          <w:color w:val="000000" w:themeColor="text1"/>
          <w:sz w:val="28"/>
          <w:szCs w:val="28"/>
          <w:shd w:val="clear" w:color="auto" w:fill="FFFFFF"/>
        </w:rPr>
        <w:t>)</w:t>
      </w:r>
    </w:p>
    <w:p w:rsidR="00FD0812" w:rsidRPr="00085FB0" w:rsidRDefault="00FD0812" w:rsidP="00FD0812">
      <w:pPr>
        <w:shd w:val="clear" w:color="auto" w:fill="FFFFFF"/>
        <w:tabs>
          <w:tab w:val="left" w:pos="-1134"/>
        </w:tabs>
        <w:ind w:right="-284"/>
        <w:jc w:val="both"/>
        <w:rPr>
          <w:sz w:val="24"/>
          <w:szCs w:val="24"/>
        </w:rPr>
      </w:pPr>
    </w:p>
    <w:p w:rsidR="00FD0812" w:rsidRPr="00F73723" w:rsidRDefault="00FD0812" w:rsidP="004E20F6">
      <w:pPr>
        <w:shd w:val="clear" w:color="auto" w:fill="FFFFFF"/>
        <w:spacing w:after="150"/>
        <w:jc w:val="center"/>
        <w:outlineLvl w:val="1"/>
        <w:rPr>
          <w:color w:val="000000" w:themeColor="text1"/>
          <w:sz w:val="28"/>
          <w:szCs w:val="28"/>
        </w:rPr>
      </w:pPr>
    </w:p>
    <w:p w:rsidR="003326EB" w:rsidRPr="00F73723" w:rsidRDefault="003326EB" w:rsidP="003326EB">
      <w:pPr>
        <w:shd w:val="clear" w:color="auto" w:fill="FFFFFF"/>
        <w:spacing w:after="150"/>
        <w:outlineLvl w:val="2"/>
        <w:rPr>
          <w:i/>
          <w:color w:val="000000" w:themeColor="text1"/>
          <w:sz w:val="28"/>
          <w:szCs w:val="28"/>
        </w:rPr>
      </w:pPr>
      <w:r w:rsidRPr="00F73723">
        <w:rPr>
          <w:i/>
          <w:color w:val="000000" w:themeColor="text1"/>
          <w:sz w:val="28"/>
          <w:szCs w:val="28"/>
        </w:rPr>
        <w:t>Из русской литературы 20 века</w:t>
      </w:r>
    </w:p>
    <w:p w:rsidR="003326EB" w:rsidRPr="00085FB0" w:rsidRDefault="00FA4F26" w:rsidP="00FA4F26">
      <w:pPr>
        <w:numPr>
          <w:ilvl w:val="0"/>
          <w:numId w:val="21"/>
        </w:numPr>
        <w:shd w:val="clear" w:color="auto" w:fill="FFFFFF"/>
        <w:spacing w:before="72" w:after="120" w:line="300" w:lineRule="atLeast"/>
        <w:ind w:left="480"/>
        <w:rPr>
          <w:b/>
          <w:color w:val="000000" w:themeColor="text1"/>
          <w:sz w:val="28"/>
          <w:szCs w:val="28"/>
        </w:rPr>
      </w:pPr>
      <w:r w:rsidRPr="00085FB0">
        <w:rPr>
          <w:b/>
          <w:color w:val="000000" w:themeColor="text1"/>
          <w:sz w:val="28"/>
          <w:szCs w:val="28"/>
        </w:rPr>
        <w:t>А.Чехов «Человек в футляре», «Крыжовник», «Студент», «Дама с собачкой</w:t>
      </w:r>
      <w:r w:rsidR="003326EB" w:rsidRPr="00085FB0">
        <w:rPr>
          <w:b/>
          <w:color w:val="000000" w:themeColor="text1"/>
          <w:sz w:val="28"/>
          <w:szCs w:val="28"/>
        </w:rPr>
        <w:t>»,</w:t>
      </w:r>
      <w:r w:rsidR="004E20F6" w:rsidRPr="00085FB0">
        <w:rPr>
          <w:b/>
          <w:color w:val="000000" w:themeColor="text1"/>
          <w:sz w:val="28"/>
          <w:szCs w:val="28"/>
        </w:rPr>
        <w:t xml:space="preserve"> «</w:t>
      </w:r>
      <w:proofErr w:type="spellStart"/>
      <w:r w:rsidR="004E20F6" w:rsidRPr="00085FB0">
        <w:rPr>
          <w:b/>
          <w:color w:val="000000" w:themeColor="text1"/>
          <w:sz w:val="28"/>
          <w:szCs w:val="28"/>
        </w:rPr>
        <w:t>Ионыч</w:t>
      </w:r>
      <w:proofErr w:type="spellEnd"/>
      <w:r w:rsidR="004E20F6" w:rsidRPr="00085FB0">
        <w:rPr>
          <w:b/>
          <w:color w:val="000000" w:themeColor="text1"/>
          <w:sz w:val="28"/>
          <w:szCs w:val="28"/>
        </w:rPr>
        <w:t>»</w:t>
      </w:r>
      <w:r w:rsidRPr="00085FB0">
        <w:rPr>
          <w:b/>
          <w:color w:val="000000" w:themeColor="text1"/>
          <w:sz w:val="28"/>
          <w:szCs w:val="28"/>
        </w:rPr>
        <w:t>,</w:t>
      </w:r>
      <w:r w:rsidR="003326EB" w:rsidRPr="00085FB0">
        <w:rPr>
          <w:b/>
          <w:color w:val="000000" w:themeColor="text1"/>
          <w:sz w:val="28"/>
          <w:szCs w:val="28"/>
        </w:rPr>
        <w:t xml:space="preserve"> «Вишневый сад»</w:t>
      </w:r>
    </w:p>
    <w:p w:rsidR="003326EB" w:rsidRPr="00085FB0" w:rsidRDefault="003326EB" w:rsidP="003326EB">
      <w:pPr>
        <w:numPr>
          <w:ilvl w:val="0"/>
          <w:numId w:val="21"/>
        </w:numPr>
        <w:shd w:val="clear" w:color="auto" w:fill="FFFFFF"/>
        <w:spacing w:before="72" w:after="120" w:line="300" w:lineRule="atLeast"/>
        <w:ind w:left="480"/>
        <w:rPr>
          <w:b/>
          <w:color w:val="000000" w:themeColor="text1"/>
          <w:sz w:val="28"/>
          <w:szCs w:val="28"/>
        </w:rPr>
      </w:pPr>
      <w:r w:rsidRPr="00085FB0">
        <w:rPr>
          <w:b/>
          <w:color w:val="000000" w:themeColor="text1"/>
          <w:sz w:val="28"/>
          <w:szCs w:val="28"/>
        </w:rPr>
        <w:t xml:space="preserve">И. </w:t>
      </w:r>
      <w:proofErr w:type="gramStart"/>
      <w:r w:rsidRPr="00085FB0">
        <w:rPr>
          <w:b/>
          <w:color w:val="000000" w:themeColor="text1"/>
          <w:sz w:val="28"/>
          <w:szCs w:val="28"/>
        </w:rPr>
        <w:t>Бунин</w:t>
      </w:r>
      <w:r w:rsidR="004E20F6" w:rsidRPr="00085FB0">
        <w:rPr>
          <w:b/>
          <w:color w:val="000000" w:themeColor="text1"/>
          <w:sz w:val="28"/>
          <w:szCs w:val="28"/>
        </w:rPr>
        <w:t xml:space="preserve"> </w:t>
      </w:r>
      <w:r w:rsidRPr="00085FB0">
        <w:rPr>
          <w:b/>
          <w:color w:val="000000" w:themeColor="text1"/>
          <w:sz w:val="28"/>
          <w:szCs w:val="28"/>
        </w:rPr>
        <w:t xml:space="preserve"> «</w:t>
      </w:r>
      <w:proofErr w:type="gramEnd"/>
      <w:r w:rsidRPr="00085FB0">
        <w:rPr>
          <w:b/>
          <w:color w:val="000000" w:themeColor="text1"/>
          <w:sz w:val="28"/>
          <w:szCs w:val="28"/>
        </w:rPr>
        <w:t>Господин из С</w:t>
      </w:r>
      <w:r w:rsidR="00085FB0">
        <w:rPr>
          <w:b/>
          <w:color w:val="000000" w:themeColor="text1"/>
          <w:sz w:val="28"/>
          <w:szCs w:val="28"/>
        </w:rPr>
        <w:t xml:space="preserve">ан-Франциско», </w:t>
      </w:r>
      <w:r w:rsidRPr="00085FB0">
        <w:rPr>
          <w:b/>
          <w:color w:val="000000" w:themeColor="text1"/>
          <w:sz w:val="28"/>
          <w:szCs w:val="28"/>
        </w:rPr>
        <w:t xml:space="preserve"> «Легкое дыхание»,</w:t>
      </w:r>
      <w:r w:rsidR="00FA4F26" w:rsidRPr="00085FB0">
        <w:rPr>
          <w:b/>
          <w:color w:val="000000" w:themeColor="text1"/>
          <w:sz w:val="28"/>
          <w:szCs w:val="28"/>
        </w:rPr>
        <w:t xml:space="preserve"> «Чистый понедельник», </w:t>
      </w:r>
      <w:r w:rsidRPr="00085FB0">
        <w:rPr>
          <w:b/>
          <w:color w:val="000000" w:themeColor="text1"/>
          <w:sz w:val="28"/>
          <w:szCs w:val="28"/>
        </w:rPr>
        <w:t>цикл рассказов «Темные аллеи»</w:t>
      </w:r>
    </w:p>
    <w:p w:rsidR="003326EB" w:rsidRPr="00085FB0" w:rsidRDefault="003326EB" w:rsidP="003326EB">
      <w:pPr>
        <w:numPr>
          <w:ilvl w:val="0"/>
          <w:numId w:val="21"/>
        </w:numPr>
        <w:shd w:val="clear" w:color="auto" w:fill="FFFFFF"/>
        <w:spacing w:before="72" w:after="120" w:line="300" w:lineRule="atLeast"/>
        <w:ind w:left="480"/>
        <w:rPr>
          <w:b/>
          <w:color w:val="000000" w:themeColor="text1"/>
          <w:sz w:val="28"/>
          <w:szCs w:val="28"/>
        </w:rPr>
      </w:pPr>
      <w:r w:rsidRPr="00085FB0">
        <w:rPr>
          <w:b/>
          <w:color w:val="000000" w:themeColor="text1"/>
          <w:sz w:val="28"/>
          <w:szCs w:val="28"/>
        </w:rPr>
        <w:t>А. Куприн «Олеся»</w:t>
      </w:r>
      <w:r w:rsidR="004E20F6" w:rsidRPr="00085FB0">
        <w:rPr>
          <w:b/>
          <w:color w:val="000000" w:themeColor="text1"/>
          <w:sz w:val="28"/>
          <w:szCs w:val="28"/>
        </w:rPr>
        <w:t>, «Гранатовый браслет»</w:t>
      </w:r>
    </w:p>
    <w:p w:rsidR="003326EB" w:rsidRPr="00085FB0" w:rsidRDefault="00FA4F26" w:rsidP="003326EB">
      <w:pPr>
        <w:numPr>
          <w:ilvl w:val="0"/>
          <w:numId w:val="21"/>
        </w:numPr>
        <w:shd w:val="clear" w:color="auto" w:fill="FFFFFF"/>
        <w:spacing w:before="72" w:after="120" w:line="300" w:lineRule="atLeast"/>
        <w:ind w:left="480"/>
        <w:rPr>
          <w:b/>
          <w:color w:val="000000" w:themeColor="text1"/>
          <w:sz w:val="28"/>
          <w:szCs w:val="28"/>
        </w:rPr>
      </w:pPr>
      <w:r w:rsidRPr="00085FB0">
        <w:rPr>
          <w:b/>
          <w:color w:val="000000" w:themeColor="text1"/>
          <w:sz w:val="28"/>
          <w:szCs w:val="28"/>
        </w:rPr>
        <w:t xml:space="preserve">М. Горький «Старуха </w:t>
      </w:r>
      <w:proofErr w:type="spellStart"/>
      <w:r w:rsidRPr="00085FB0">
        <w:rPr>
          <w:b/>
          <w:color w:val="000000" w:themeColor="text1"/>
          <w:sz w:val="28"/>
          <w:szCs w:val="28"/>
        </w:rPr>
        <w:t>Изергиль</w:t>
      </w:r>
      <w:proofErr w:type="spellEnd"/>
      <w:r w:rsidRPr="00085FB0">
        <w:rPr>
          <w:b/>
          <w:color w:val="000000" w:themeColor="text1"/>
          <w:sz w:val="28"/>
          <w:szCs w:val="28"/>
        </w:rPr>
        <w:t>»,</w:t>
      </w:r>
      <w:r w:rsidR="003326EB" w:rsidRPr="00085FB0">
        <w:rPr>
          <w:b/>
          <w:color w:val="000000" w:themeColor="text1"/>
          <w:sz w:val="28"/>
          <w:szCs w:val="28"/>
        </w:rPr>
        <w:t xml:space="preserve"> «На дне»</w:t>
      </w:r>
    </w:p>
    <w:p w:rsidR="003326EB" w:rsidRPr="00F73723" w:rsidRDefault="004E20F6" w:rsidP="003326EB">
      <w:pPr>
        <w:numPr>
          <w:ilvl w:val="0"/>
          <w:numId w:val="21"/>
        </w:numPr>
        <w:shd w:val="clear" w:color="auto" w:fill="FFFFFF"/>
        <w:spacing w:before="72" w:after="120" w:line="300" w:lineRule="atLeast"/>
        <w:ind w:left="480"/>
        <w:rPr>
          <w:color w:val="000000" w:themeColor="text1"/>
          <w:sz w:val="28"/>
          <w:szCs w:val="28"/>
        </w:rPr>
      </w:pPr>
      <w:r w:rsidRPr="00F73723">
        <w:rPr>
          <w:color w:val="000000" w:themeColor="text1"/>
          <w:sz w:val="28"/>
          <w:szCs w:val="28"/>
        </w:rPr>
        <w:t xml:space="preserve">Л. Андреев </w:t>
      </w:r>
      <w:r w:rsidR="003326EB" w:rsidRPr="00F73723">
        <w:rPr>
          <w:color w:val="000000" w:themeColor="text1"/>
          <w:sz w:val="28"/>
          <w:szCs w:val="28"/>
        </w:rPr>
        <w:t>«Иуда Искариот».</w:t>
      </w:r>
    </w:p>
    <w:p w:rsidR="003326EB" w:rsidRPr="00085FB0" w:rsidRDefault="003326EB" w:rsidP="00FA4F26">
      <w:pPr>
        <w:numPr>
          <w:ilvl w:val="0"/>
          <w:numId w:val="21"/>
        </w:numPr>
        <w:shd w:val="clear" w:color="auto" w:fill="FFFFFF"/>
        <w:spacing w:line="300" w:lineRule="atLeast"/>
        <w:ind w:left="480"/>
        <w:rPr>
          <w:b/>
          <w:color w:val="000000" w:themeColor="text1"/>
          <w:sz w:val="28"/>
          <w:szCs w:val="28"/>
        </w:rPr>
      </w:pPr>
      <w:r w:rsidRPr="00085FB0">
        <w:rPr>
          <w:b/>
          <w:color w:val="000000" w:themeColor="text1"/>
          <w:sz w:val="28"/>
          <w:szCs w:val="28"/>
        </w:rPr>
        <w:t>М. Шолохов «Донские рассказы», «Тихий Дон</w:t>
      </w:r>
      <w:r w:rsidR="00FA4F26" w:rsidRPr="00085FB0">
        <w:rPr>
          <w:b/>
          <w:iCs/>
          <w:color w:val="000000" w:themeColor="text1"/>
          <w:sz w:val="28"/>
          <w:szCs w:val="28"/>
        </w:rPr>
        <w:t>», «Судьба человека»</w:t>
      </w:r>
    </w:p>
    <w:p w:rsidR="003326EB" w:rsidRPr="00085FB0" w:rsidRDefault="003326EB" w:rsidP="003326EB">
      <w:pPr>
        <w:numPr>
          <w:ilvl w:val="0"/>
          <w:numId w:val="21"/>
        </w:numPr>
        <w:shd w:val="clear" w:color="auto" w:fill="FFFFFF"/>
        <w:spacing w:before="72" w:after="120" w:line="300" w:lineRule="atLeast"/>
        <w:ind w:left="480"/>
        <w:rPr>
          <w:b/>
          <w:color w:val="000000" w:themeColor="text1"/>
          <w:sz w:val="28"/>
          <w:szCs w:val="28"/>
        </w:rPr>
      </w:pPr>
      <w:r w:rsidRPr="00085FB0">
        <w:rPr>
          <w:b/>
          <w:color w:val="000000" w:themeColor="text1"/>
          <w:sz w:val="28"/>
          <w:szCs w:val="28"/>
        </w:rPr>
        <w:t>Е. Замятин «Мы»</w:t>
      </w:r>
    </w:p>
    <w:p w:rsidR="003326EB" w:rsidRPr="00085FB0" w:rsidRDefault="003326EB" w:rsidP="003326EB">
      <w:pPr>
        <w:numPr>
          <w:ilvl w:val="0"/>
          <w:numId w:val="21"/>
        </w:numPr>
        <w:shd w:val="clear" w:color="auto" w:fill="FFFFFF"/>
        <w:spacing w:before="72" w:after="120" w:line="300" w:lineRule="atLeast"/>
        <w:ind w:left="480"/>
        <w:rPr>
          <w:b/>
          <w:color w:val="000000" w:themeColor="text1"/>
          <w:sz w:val="28"/>
          <w:szCs w:val="28"/>
        </w:rPr>
      </w:pPr>
      <w:r w:rsidRPr="00085FB0">
        <w:rPr>
          <w:b/>
          <w:color w:val="000000" w:themeColor="text1"/>
          <w:sz w:val="28"/>
          <w:szCs w:val="28"/>
        </w:rPr>
        <w:t>А. Платонов «</w:t>
      </w:r>
      <w:r w:rsidR="00FA4F26" w:rsidRPr="00085FB0">
        <w:rPr>
          <w:b/>
          <w:color w:val="000000" w:themeColor="text1"/>
          <w:sz w:val="28"/>
          <w:szCs w:val="28"/>
        </w:rPr>
        <w:t>Котлован»</w:t>
      </w:r>
      <w:r w:rsidR="00085FB0" w:rsidRPr="00085FB0">
        <w:rPr>
          <w:b/>
          <w:color w:val="000000" w:themeColor="text1"/>
          <w:sz w:val="28"/>
          <w:szCs w:val="28"/>
        </w:rPr>
        <w:t>, «Песчаная учительница»</w:t>
      </w:r>
    </w:p>
    <w:p w:rsidR="003326EB" w:rsidRPr="00F73723" w:rsidRDefault="003326EB" w:rsidP="003326EB">
      <w:pPr>
        <w:numPr>
          <w:ilvl w:val="0"/>
          <w:numId w:val="21"/>
        </w:numPr>
        <w:shd w:val="clear" w:color="auto" w:fill="FFFFFF"/>
        <w:spacing w:before="72" w:after="120" w:line="300" w:lineRule="atLeast"/>
        <w:ind w:left="480"/>
        <w:rPr>
          <w:color w:val="000000" w:themeColor="text1"/>
          <w:sz w:val="28"/>
          <w:szCs w:val="28"/>
        </w:rPr>
      </w:pPr>
      <w:r w:rsidRPr="00F73723">
        <w:rPr>
          <w:color w:val="000000" w:themeColor="text1"/>
          <w:sz w:val="28"/>
          <w:szCs w:val="28"/>
        </w:rPr>
        <w:t>Б. Пастернак «Доктор Живаго»</w:t>
      </w:r>
      <w:r w:rsidR="00FD0812">
        <w:rPr>
          <w:color w:val="000000" w:themeColor="text1"/>
          <w:sz w:val="28"/>
          <w:szCs w:val="28"/>
        </w:rPr>
        <w:t xml:space="preserve"> (в обзоре).</w:t>
      </w:r>
    </w:p>
    <w:p w:rsidR="003326EB" w:rsidRPr="00085FB0" w:rsidRDefault="003326EB" w:rsidP="003326EB">
      <w:pPr>
        <w:numPr>
          <w:ilvl w:val="0"/>
          <w:numId w:val="21"/>
        </w:numPr>
        <w:shd w:val="clear" w:color="auto" w:fill="FFFFFF"/>
        <w:spacing w:before="72" w:after="120" w:line="300" w:lineRule="atLeast"/>
        <w:ind w:left="480"/>
        <w:rPr>
          <w:b/>
          <w:color w:val="000000" w:themeColor="text1"/>
          <w:sz w:val="28"/>
          <w:szCs w:val="28"/>
        </w:rPr>
      </w:pPr>
      <w:r w:rsidRPr="00085FB0">
        <w:rPr>
          <w:b/>
          <w:color w:val="000000" w:themeColor="text1"/>
          <w:sz w:val="28"/>
          <w:szCs w:val="28"/>
        </w:rPr>
        <w:t>М. Булгаков «Собачье сердце», «Белая гвардия»</w:t>
      </w:r>
      <w:r w:rsidR="00FD0812">
        <w:rPr>
          <w:b/>
          <w:color w:val="000000" w:themeColor="text1"/>
          <w:sz w:val="28"/>
          <w:szCs w:val="28"/>
        </w:rPr>
        <w:t xml:space="preserve"> (в обзоре)</w:t>
      </w:r>
      <w:r w:rsidRPr="00085FB0">
        <w:rPr>
          <w:b/>
          <w:color w:val="000000" w:themeColor="text1"/>
          <w:sz w:val="28"/>
          <w:szCs w:val="28"/>
        </w:rPr>
        <w:t>, "Мастер и Маргарита"</w:t>
      </w:r>
    </w:p>
    <w:p w:rsidR="003326EB" w:rsidRPr="00085FB0" w:rsidRDefault="003326EB" w:rsidP="003326EB">
      <w:pPr>
        <w:numPr>
          <w:ilvl w:val="0"/>
          <w:numId w:val="21"/>
        </w:numPr>
        <w:shd w:val="clear" w:color="auto" w:fill="FFFFFF"/>
        <w:spacing w:before="72" w:after="120" w:line="300" w:lineRule="atLeast"/>
        <w:ind w:left="480"/>
        <w:rPr>
          <w:b/>
          <w:color w:val="000000" w:themeColor="text1"/>
          <w:sz w:val="28"/>
          <w:szCs w:val="28"/>
        </w:rPr>
      </w:pPr>
      <w:r w:rsidRPr="00085FB0">
        <w:rPr>
          <w:b/>
          <w:color w:val="000000" w:themeColor="text1"/>
          <w:sz w:val="28"/>
          <w:szCs w:val="28"/>
        </w:rPr>
        <w:t>А. Солженицын «О</w:t>
      </w:r>
      <w:r w:rsidR="00FA4F26" w:rsidRPr="00085FB0">
        <w:rPr>
          <w:b/>
          <w:color w:val="000000" w:themeColor="text1"/>
          <w:sz w:val="28"/>
          <w:szCs w:val="28"/>
        </w:rPr>
        <w:t xml:space="preserve">дин день Ивана Денисовича», </w:t>
      </w:r>
      <w:r w:rsidR="004E20F6" w:rsidRPr="00085FB0">
        <w:rPr>
          <w:b/>
          <w:color w:val="000000" w:themeColor="text1"/>
          <w:sz w:val="28"/>
          <w:szCs w:val="28"/>
        </w:rPr>
        <w:t>«Матренин двор»</w:t>
      </w:r>
    </w:p>
    <w:p w:rsidR="003326EB" w:rsidRPr="00F73723" w:rsidRDefault="003326EB" w:rsidP="003326EB">
      <w:pPr>
        <w:numPr>
          <w:ilvl w:val="0"/>
          <w:numId w:val="21"/>
        </w:numPr>
        <w:shd w:val="clear" w:color="auto" w:fill="FFFFFF"/>
        <w:spacing w:before="72" w:after="120" w:line="300" w:lineRule="atLeast"/>
        <w:ind w:left="480"/>
        <w:rPr>
          <w:color w:val="000000" w:themeColor="text1"/>
          <w:sz w:val="28"/>
          <w:szCs w:val="28"/>
        </w:rPr>
      </w:pPr>
      <w:r w:rsidRPr="00F73723">
        <w:rPr>
          <w:color w:val="000000" w:themeColor="text1"/>
          <w:sz w:val="28"/>
          <w:szCs w:val="28"/>
        </w:rPr>
        <w:t>В. Шаламов «Колымские рассказы»</w:t>
      </w:r>
    </w:p>
    <w:p w:rsidR="003326EB" w:rsidRDefault="003326EB" w:rsidP="004E20F6">
      <w:pPr>
        <w:numPr>
          <w:ilvl w:val="0"/>
          <w:numId w:val="21"/>
        </w:numPr>
        <w:shd w:val="clear" w:color="auto" w:fill="FFFFFF"/>
        <w:spacing w:before="72" w:after="120" w:line="300" w:lineRule="atLeast"/>
        <w:ind w:left="480"/>
        <w:rPr>
          <w:color w:val="000000" w:themeColor="text1"/>
          <w:sz w:val="28"/>
          <w:szCs w:val="28"/>
        </w:rPr>
      </w:pPr>
      <w:r w:rsidRPr="00F73723">
        <w:rPr>
          <w:color w:val="000000" w:themeColor="text1"/>
          <w:sz w:val="28"/>
          <w:szCs w:val="28"/>
        </w:rPr>
        <w:t>В. Набоков «П</w:t>
      </w:r>
      <w:r w:rsidR="004E20F6" w:rsidRPr="00F73723">
        <w:rPr>
          <w:color w:val="000000" w:themeColor="text1"/>
          <w:sz w:val="28"/>
          <w:szCs w:val="28"/>
        </w:rPr>
        <w:t>риглашение на казнь»</w:t>
      </w:r>
    </w:p>
    <w:p w:rsidR="00085FB0" w:rsidRPr="00F73723" w:rsidRDefault="00085FB0" w:rsidP="004E20F6">
      <w:pPr>
        <w:numPr>
          <w:ilvl w:val="0"/>
          <w:numId w:val="21"/>
        </w:numPr>
        <w:shd w:val="clear" w:color="auto" w:fill="FFFFFF"/>
        <w:spacing w:before="72" w:after="120" w:line="300" w:lineRule="atLeast"/>
        <w:ind w:left="48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В.Каверин «Два капитана»</w:t>
      </w:r>
    </w:p>
    <w:p w:rsidR="003326EB" w:rsidRPr="00F73723" w:rsidRDefault="003326EB" w:rsidP="00FA4F26">
      <w:pPr>
        <w:numPr>
          <w:ilvl w:val="0"/>
          <w:numId w:val="21"/>
        </w:numPr>
        <w:shd w:val="clear" w:color="auto" w:fill="FFFFFF"/>
        <w:spacing w:before="72" w:after="120" w:line="300" w:lineRule="atLeast"/>
        <w:ind w:left="480"/>
        <w:rPr>
          <w:color w:val="000000" w:themeColor="text1"/>
          <w:sz w:val="28"/>
          <w:szCs w:val="28"/>
        </w:rPr>
      </w:pPr>
      <w:r w:rsidRPr="00085FB0">
        <w:rPr>
          <w:b/>
          <w:color w:val="000000" w:themeColor="text1"/>
          <w:sz w:val="28"/>
          <w:szCs w:val="28"/>
        </w:rPr>
        <w:t>В. Распутин «Прощание с Матерой»</w:t>
      </w:r>
      <w:r w:rsidR="00085FB0" w:rsidRPr="00085FB0">
        <w:rPr>
          <w:b/>
          <w:color w:val="000000" w:themeColor="text1"/>
          <w:sz w:val="28"/>
          <w:szCs w:val="28"/>
        </w:rPr>
        <w:t>,</w:t>
      </w:r>
      <w:r w:rsidR="00085FB0">
        <w:rPr>
          <w:color w:val="000000" w:themeColor="text1"/>
          <w:sz w:val="28"/>
          <w:szCs w:val="28"/>
        </w:rPr>
        <w:t xml:space="preserve"> «Уроки французского»</w:t>
      </w:r>
    </w:p>
    <w:p w:rsidR="003326EB" w:rsidRPr="00F73723" w:rsidRDefault="003326EB" w:rsidP="00FA4F26">
      <w:pPr>
        <w:numPr>
          <w:ilvl w:val="0"/>
          <w:numId w:val="21"/>
        </w:numPr>
        <w:shd w:val="clear" w:color="auto" w:fill="FFFFFF"/>
        <w:spacing w:before="72" w:after="120" w:line="300" w:lineRule="atLeast"/>
        <w:ind w:left="480"/>
        <w:rPr>
          <w:color w:val="000000" w:themeColor="text1"/>
          <w:sz w:val="28"/>
          <w:szCs w:val="28"/>
        </w:rPr>
      </w:pPr>
      <w:r w:rsidRPr="00F73723">
        <w:rPr>
          <w:color w:val="000000" w:themeColor="text1"/>
          <w:sz w:val="28"/>
          <w:szCs w:val="28"/>
        </w:rPr>
        <w:t>В. Астафьев «</w:t>
      </w:r>
      <w:r w:rsidR="00FA4F26" w:rsidRPr="00F73723">
        <w:rPr>
          <w:color w:val="000000" w:themeColor="text1"/>
          <w:sz w:val="28"/>
          <w:szCs w:val="28"/>
        </w:rPr>
        <w:t>Царь-рыба»</w:t>
      </w:r>
      <w:r w:rsidR="00085FB0">
        <w:rPr>
          <w:color w:val="000000" w:themeColor="text1"/>
          <w:sz w:val="28"/>
          <w:szCs w:val="28"/>
        </w:rPr>
        <w:t>, «Последний поклон»</w:t>
      </w:r>
    </w:p>
    <w:p w:rsidR="003326EB" w:rsidRPr="00F73723" w:rsidRDefault="003326EB" w:rsidP="003326EB">
      <w:pPr>
        <w:numPr>
          <w:ilvl w:val="0"/>
          <w:numId w:val="21"/>
        </w:numPr>
        <w:shd w:val="clear" w:color="auto" w:fill="FFFFFF"/>
        <w:spacing w:before="72" w:after="120" w:line="300" w:lineRule="atLeast"/>
        <w:ind w:left="480"/>
        <w:rPr>
          <w:color w:val="000000" w:themeColor="text1"/>
          <w:sz w:val="28"/>
          <w:szCs w:val="28"/>
        </w:rPr>
      </w:pPr>
      <w:r w:rsidRPr="00F73723">
        <w:rPr>
          <w:color w:val="000000" w:themeColor="text1"/>
          <w:sz w:val="28"/>
          <w:szCs w:val="28"/>
        </w:rPr>
        <w:t>В. Шукшин Рассказы.</w:t>
      </w:r>
    </w:p>
    <w:p w:rsidR="00FD0812" w:rsidRDefault="00FD0812" w:rsidP="003326EB">
      <w:pPr>
        <w:shd w:val="clear" w:color="auto" w:fill="FFFFFF"/>
        <w:spacing w:after="150"/>
        <w:outlineLvl w:val="2"/>
        <w:rPr>
          <w:i/>
          <w:color w:val="000000" w:themeColor="text1"/>
          <w:sz w:val="28"/>
          <w:szCs w:val="28"/>
        </w:rPr>
      </w:pPr>
    </w:p>
    <w:p w:rsidR="003326EB" w:rsidRPr="00F73723" w:rsidRDefault="003326EB" w:rsidP="003326EB">
      <w:pPr>
        <w:shd w:val="clear" w:color="auto" w:fill="FFFFFF"/>
        <w:spacing w:after="150"/>
        <w:outlineLvl w:val="2"/>
        <w:rPr>
          <w:i/>
          <w:color w:val="000000" w:themeColor="text1"/>
          <w:sz w:val="28"/>
          <w:szCs w:val="28"/>
        </w:rPr>
      </w:pPr>
      <w:r w:rsidRPr="00F73723">
        <w:rPr>
          <w:i/>
          <w:color w:val="000000" w:themeColor="text1"/>
          <w:sz w:val="28"/>
          <w:szCs w:val="28"/>
        </w:rPr>
        <w:lastRenderedPageBreak/>
        <w:t>Человек на войне</w:t>
      </w:r>
    </w:p>
    <w:p w:rsidR="003326EB" w:rsidRPr="00F73723" w:rsidRDefault="003326EB" w:rsidP="003326EB">
      <w:pPr>
        <w:numPr>
          <w:ilvl w:val="0"/>
          <w:numId w:val="22"/>
        </w:numPr>
        <w:shd w:val="clear" w:color="auto" w:fill="FFFFFF"/>
        <w:spacing w:before="72" w:after="120" w:line="300" w:lineRule="atLeast"/>
        <w:ind w:left="480"/>
        <w:rPr>
          <w:color w:val="000000" w:themeColor="text1"/>
          <w:sz w:val="28"/>
          <w:szCs w:val="28"/>
        </w:rPr>
      </w:pPr>
      <w:r w:rsidRPr="00F73723">
        <w:rPr>
          <w:color w:val="000000" w:themeColor="text1"/>
          <w:sz w:val="28"/>
          <w:szCs w:val="28"/>
        </w:rPr>
        <w:t>В. Некрасов «В окопах Сталинграда»</w:t>
      </w:r>
    </w:p>
    <w:p w:rsidR="004E20F6" w:rsidRPr="00F73723" w:rsidRDefault="004E20F6" w:rsidP="003326EB">
      <w:pPr>
        <w:numPr>
          <w:ilvl w:val="0"/>
          <w:numId w:val="22"/>
        </w:numPr>
        <w:shd w:val="clear" w:color="auto" w:fill="FFFFFF"/>
        <w:spacing w:before="72" w:after="120" w:line="300" w:lineRule="atLeast"/>
        <w:ind w:left="480"/>
        <w:rPr>
          <w:color w:val="000000" w:themeColor="text1"/>
          <w:sz w:val="28"/>
          <w:szCs w:val="28"/>
        </w:rPr>
      </w:pPr>
      <w:r w:rsidRPr="00F73723">
        <w:rPr>
          <w:color w:val="000000" w:themeColor="text1"/>
          <w:sz w:val="28"/>
          <w:szCs w:val="28"/>
        </w:rPr>
        <w:t>В.Кондратьев «Сашка»</w:t>
      </w:r>
    </w:p>
    <w:p w:rsidR="003326EB" w:rsidRPr="00F73723" w:rsidRDefault="004E20F6" w:rsidP="00F73723">
      <w:pPr>
        <w:numPr>
          <w:ilvl w:val="0"/>
          <w:numId w:val="22"/>
        </w:numPr>
        <w:shd w:val="clear" w:color="auto" w:fill="FFFFFF"/>
        <w:spacing w:before="72" w:after="120" w:line="300" w:lineRule="atLeast"/>
        <w:ind w:left="480"/>
        <w:rPr>
          <w:color w:val="000000" w:themeColor="text1"/>
          <w:sz w:val="28"/>
          <w:szCs w:val="28"/>
        </w:rPr>
      </w:pPr>
      <w:r w:rsidRPr="00F73723">
        <w:rPr>
          <w:color w:val="000000" w:themeColor="text1"/>
          <w:sz w:val="28"/>
          <w:szCs w:val="28"/>
        </w:rPr>
        <w:t>К.Воробьев «Убиты под Москвой»</w:t>
      </w:r>
    </w:p>
    <w:p w:rsidR="003326EB" w:rsidRDefault="003326EB" w:rsidP="00F73723">
      <w:pPr>
        <w:numPr>
          <w:ilvl w:val="0"/>
          <w:numId w:val="22"/>
        </w:numPr>
        <w:shd w:val="clear" w:color="auto" w:fill="FFFFFF"/>
        <w:spacing w:before="72" w:after="120" w:line="300" w:lineRule="atLeast"/>
        <w:ind w:left="480"/>
        <w:rPr>
          <w:color w:val="000000" w:themeColor="text1"/>
          <w:sz w:val="28"/>
          <w:szCs w:val="28"/>
        </w:rPr>
      </w:pPr>
      <w:r w:rsidRPr="00F73723">
        <w:rPr>
          <w:color w:val="000000" w:themeColor="text1"/>
          <w:sz w:val="28"/>
          <w:szCs w:val="28"/>
        </w:rPr>
        <w:t>В. Гроссман «Жизнь и судьба»</w:t>
      </w:r>
    </w:p>
    <w:p w:rsidR="00085FB0" w:rsidRDefault="00085FB0" w:rsidP="00085FB0">
      <w:pPr>
        <w:numPr>
          <w:ilvl w:val="0"/>
          <w:numId w:val="22"/>
        </w:numPr>
        <w:shd w:val="clear" w:color="auto" w:fill="FFFFFF"/>
        <w:spacing w:before="72" w:after="120" w:line="300" w:lineRule="atLeast"/>
        <w:ind w:left="48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Б.Васильев «А зори здесь тихие»</w:t>
      </w:r>
    </w:p>
    <w:p w:rsidR="00FD0812" w:rsidRPr="00085FB0" w:rsidRDefault="00FD0812" w:rsidP="00085FB0">
      <w:pPr>
        <w:numPr>
          <w:ilvl w:val="0"/>
          <w:numId w:val="22"/>
        </w:numPr>
        <w:shd w:val="clear" w:color="auto" w:fill="FFFFFF"/>
        <w:spacing w:before="72" w:after="120" w:line="300" w:lineRule="atLeast"/>
        <w:ind w:left="48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М. Шолохов «Судьба человека»</w:t>
      </w:r>
    </w:p>
    <w:p w:rsidR="003326EB" w:rsidRPr="00F73723" w:rsidRDefault="003326EB" w:rsidP="003326EB">
      <w:pPr>
        <w:shd w:val="clear" w:color="auto" w:fill="FFFFFF"/>
        <w:spacing w:after="150"/>
        <w:outlineLvl w:val="2"/>
        <w:rPr>
          <w:i/>
          <w:color w:val="000000" w:themeColor="text1"/>
          <w:sz w:val="28"/>
          <w:szCs w:val="28"/>
        </w:rPr>
      </w:pPr>
      <w:r w:rsidRPr="00F73723">
        <w:rPr>
          <w:i/>
          <w:color w:val="000000" w:themeColor="text1"/>
          <w:sz w:val="28"/>
          <w:szCs w:val="28"/>
        </w:rPr>
        <w:t>Из зарубежной литературы</w:t>
      </w:r>
    </w:p>
    <w:p w:rsidR="003326EB" w:rsidRPr="00F73723" w:rsidRDefault="003326EB" w:rsidP="003326EB">
      <w:pPr>
        <w:numPr>
          <w:ilvl w:val="0"/>
          <w:numId w:val="23"/>
        </w:numPr>
        <w:shd w:val="clear" w:color="auto" w:fill="FFFFFF"/>
        <w:spacing w:before="72" w:after="120" w:line="300" w:lineRule="atLeast"/>
        <w:ind w:left="480"/>
        <w:rPr>
          <w:color w:val="000000" w:themeColor="text1"/>
          <w:sz w:val="28"/>
          <w:szCs w:val="28"/>
        </w:rPr>
      </w:pPr>
      <w:r w:rsidRPr="00F73723">
        <w:rPr>
          <w:color w:val="000000" w:themeColor="text1"/>
          <w:sz w:val="28"/>
          <w:szCs w:val="28"/>
        </w:rPr>
        <w:t>Э. Хемингуэй «По ком звонит колокол»</w:t>
      </w:r>
      <w:r w:rsidR="00085FB0">
        <w:rPr>
          <w:color w:val="000000" w:themeColor="text1"/>
          <w:sz w:val="28"/>
          <w:szCs w:val="28"/>
        </w:rPr>
        <w:t>, «Старик и море»</w:t>
      </w:r>
    </w:p>
    <w:p w:rsidR="003326EB" w:rsidRPr="00F73723" w:rsidRDefault="003326EB" w:rsidP="003326EB">
      <w:pPr>
        <w:numPr>
          <w:ilvl w:val="0"/>
          <w:numId w:val="23"/>
        </w:numPr>
        <w:shd w:val="clear" w:color="auto" w:fill="FFFFFF"/>
        <w:spacing w:before="72" w:after="120" w:line="300" w:lineRule="atLeast"/>
        <w:ind w:left="480"/>
        <w:rPr>
          <w:color w:val="000000" w:themeColor="text1"/>
          <w:sz w:val="28"/>
          <w:szCs w:val="28"/>
        </w:rPr>
      </w:pPr>
      <w:r w:rsidRPr="00F73723">
        <w:rPr>
          <w:color w:val="000000" w:themeColor="text1"/>
          <w:sz w:val="28"/>
          <w:szCs w:val="28"/>
        </w:rPr>
        <w:t>Д. Оруэлл «Скотный двор», «1984»</w:t>
      </w:r>
    </w:p>
    <w:p w:rsidR="003326EB" w:rsidRDefault="003326EB" w:rsidP="00F73723">
      <w:pPr>
        <w:numPr>
          <w:ilvl w:val="0"/>
          <w:numId w:val="23"/>
        </w:numPr>
        <w:shd w:val="clear" w:color="auto" w:fill="FFFFFF"/>
        <w:spacing w:before="72" w:after="120" w:line="300" w:lineRule="atLeast"/>
        <w:ind w:left="480"/>
        <w:rPr>
          <w:color w:val="000000" w:themeColor="text1"/>
          <w:sz w:val="28"/>
          <w:szCs w:val="28"/>
        </w:rPr>
      </w:pPr>
      <w:r w:rsidRPr="00F73723">
        <w:rPr>
          <w:color w:val="000000" w:themeColor="text1"/>
          <w:sz w:val="28"/>
          <w:szCs w:val="28"/>
        </w:rPr>
        <w:t>Э. М. Ремарк «На западном фронте без перемен»</w:t>
      </w:r>
      <w:r w:rsidR="00F73723" w:rsidRPr="00F73723">
        <w:rPr>
          <w:color w:val="000000" w:themeColor="text1"/>
          <w:sz w:val="28"/>
          <w:szCs w:val="28"/>
        </w:rPr>
        <w:t>, «Три товарища»</w:t>
      </w:r>
    </w:p>
    <w:p w:rsidR="00085FB0" w:rsidRPr="00F73723" w:rsidRDefault="00085FB0" w:rsidP="00F73723">
      <w:pPr>
        <w:numPr>
          <w:ilvl w:val="0"/>
          <w:numId w:val="23"/>
        </w:numPr>
        <w:shd w:val="clear" w:color="auto" w:fill="FFFFFF"/>
        <w:spacing w:before="72" w:after="120" w:line="300" w:lineRule="atLeast"/>
        <w:ind w:left="480"/>
        <w:rPr>
          <w:color w:val="000000" w:themeColor="text1"/>
          <w:sz w:val="28"/>
          <w:szCs w:val="28"/>
        </w:rPr>
      </w:pPr>
      <w:proofErr w:type="spellStart"/>
      <w:r>
        <w:rPr>
          <w:color w:val="000000" w:themeColor="text1"/>
          <w:sz w:val="28"/>
          <w:szCs w:val="28"/>
        </w:rPr>
        <w:t>Рэй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Бредбери</w:t>
      </w:r>
      <w:proofErr w:type="spellEnd"/>
      <w:r>
        <w:rPr>
          <w:color w:val="000000" w:themeColor="text1"/>
          <w:sz w:val="28"/>
          <w:szCs w:val="28"/>
        </w:rPr>
        <w:t xml:space="preserve"> «451 градус по Фаренгейту», «И грянул гром»</w:t>
      </w:r>
    </w:p>
    <w:p w:rsidR="003326EB" w:rsidRPr="00F73723" w:rsidRDefault="003326EB" w:rsidP="00F73723">
      <w:pPr>
        <w:numPr>
          <w:ilvl w:val="0"/>
          <w:numId w:val="23"/>
        </w:numPr>
        <w:shd w:val="clear" w:color="auto" w:fill="FFFFFF"/>
        <w:spacing w:before="72" w:after="120" w:line="300" w:lineRule="atLeast"/>
        <w:ind w:left="480"/>
        <w:rPr>
          <w:color w:val="000000" w:themeColor="text1"/>
          <w:sz w:val="28"/>
          <w:szCs w:val="28"/>
        </w:rPr>
      </w:pPr>
      <w:r w:rsidRPr="00F73723">
        <w:rPr>
          <w:color w:val="000000" w:themeColor="text1"/>
          <w:sz w:val="28"/>
          <w:szCs w:val="28"/>
        </w:rPr>
        <w:t xml:space="preserve">Ф.С. Фицджеральд «Великий </w:t>
      </w:r>
      <w:proofErr w:type="spellStart"/>
      <w:r w:rsidRPr="00F73723">
        <w:rPr>
          <w:color w:val="000000" w:themeColor="text1"/>
          <w:sz w:val="28"/>
          <w:szCs w:val="28"/>
        </w:rPr>
        <w:t>Гетсби</w:t>
      </w:r>
      <w:proofErr w:type="spellEnd"/>
      <w:r w:rsidRPr="00F73723">
        <w:rPr>
          <w:color w:val="000000" w:themeColor="text1"/>
          <w:sz w:val="28"/>
          <w:szCs w:val="28"/>
        </w:rPr>
        <w:t>»</w:t>
      </w:r>
    </w:p>
    <w:p w:rsidR="003326EB" w:rsidRPr="00F73723" w:rsidRDefault="003326EB" w:rsidP="00F73723">
      <w:pPr>
        <w:shd w:val="clear" w:color="auto" w:fill="FFFFFF"/>
        <w:spacing w:before="72" w:after="120" w:line="300" w:lineRule="atLeast"/>
        <w:rPr>
          <w:i/>
          <w:color w:val="000000" w:themeColor="text1"/>
          <w:sz w:val="28"/>
          <w:szCs w:val="28"/>
        </w:rPr>
      </w:pPr>
      <w:r w:rsidRPr="00F73723">
        <w:rPr>
          <w:i/>
          <w:color w:val="000000" w:themeColor="text1"/>
          <w:sz w:val="28"/>
          <w:szCs w:val="28"/>
        </w:rPr>
        <w:t>Познакомьтесь с поэзией</w:t>
      </w:r>
    </w:p>
    <w:p w:rsidR="003326EB" w:rsidRPr="00F73723" w:rsidRDefault="003326EB" w:rsidP="003326EB">
      <w:pPr>
        <w:numPr>
          <w:ilvl w:val="0"/>
          <w:numId w:val="25"/>
        </w:numPr>
        <w:shd w:val="clear" w:color="auto" w:fill="FFFFFF"/>
        <w:spacing w:before="72" w:after="120" w:line="300" w:lineRule="atLeast"/>
        <w:ind w:left="480"/>
        <w:rPr>
          <w:color w:val="000000" w:themeColor="text1"/>
          <w:sz w:val="28"/>
          <w:szCs w:val="28"/>
        </w:rPr>
      </w:pPr>
      <w:r w:rsidRPr="00F73723">
        <w:rPr>
          <w:color w:val="000000" w:themeColor="text1"/>
          <w:sz w:val="28"/>
          <w:szCs w:val="28"/>
        </w:rPr>
        <w:t>В. Брюсова, К. Бальмонта, Н.Гумилева, О. Мандельштама,</w:t>
      </w:r>
    </w:p>
    <w:p w:rsidR="003326EB" w:rsidRPr="00F73723" w:rsidRDefault="003326EB" w:rsidP="00FD0812">
      <w:pPr>
        <w:shd w:val="clear" w:color="auto" w:fill="FFFFFF"/>
        <w:spacing w:before="72" w:after="120" w:line="300" w:lineRule="atLeast"/>
        <w:ind w:left="480"/>
        <w:rPr>
          <w:color w:val="000000" w:themeColor="text1"/>
          <w:sz w:val="28"/>
          <w:szCs w:val="28"/>
        </w:rPr>
      </w:pPr>
      <w:bookmarkStart w:id="0" w:name="_GoBack"/>
      <w:bookmarkEnd w:id="0"/>
      <w:r w:rsidRPr="00F73723">
        <w:rPr>
          <w:color w:val="000000" w:themeColor="text1"/>
          <w:sz w:val="28"/>
          <w:szCs w:val="28"/>
        </w:rPr>
        <w:t>А. Ахматовой, М. Цветаевой, В.Маяковского, С. Есенина, А Блока, Б. Пастернака,</w:t>
      </w:r>
    </w:p>
    <w:p w:rsidR="00FD0812" w:rsidRDefault="003326EB" w:rsidP="003326EB">
      <w:pPr>
        <w:numPr>
          <w:ilvl w:val="0"/>
          <w:numId w:val="25"/>
        </w:numPr>
        <w:shd w:val="clear" w:color="auto" w:fill="FFFFFF"/>
        <w:spacing w:before="72" w:after="120" w:line="300" w:lineRule="atLeast"/>
        <w:ind w:left="480"/>
        <w:rPr>
          <w:color w:val="000000" w:themeColor="text1"/>
          <w:sz w:val="28"/>
          <w:szCs w:val="28"/>
        </w:rPr>
      </w:pPr>
      <w:r w:rsidRPr="00F73723">
        <w:rPr>
          <w:color w:val="000000" w:themeColor="text1"/>
          <w:sz w:val="28"/>
          <w:szCs w:val="28"/>
        </w:rPr>
        <w:t xml:space="preserve">А. Твардовского, Б. Слуцкого, Л. Мартынова, Б. Корнилова, </w:t>
      </w:r>
    </w:p>
    <w:p w:rsidR="003326EB" w:rsidRPr="00F73723" w:rsidRDefault="003326EB" w:rsidP="00FD0812">
      <w:pPr>
        <w:shd w:val="clear" w:color="auto" w:fill="FFFFFF"/>
        <w:spacing w:before="72" w:after="120" w:line="300" w:lineRule="atLeast"/>
        <w:ind w:left="120"/>
        <w:rPr>
          <w:color w:val="000000" w:themeColor="text1"/>
          <w:sz w:val="28"/>
          <w:szCs w:val="28"/>
        </w:rPr>
      </w:pPr>
      <w:r w:rsidRPr="00F73723">
        <w:rPr>
          <w:color w:val="000000" w:themeColor="text1"/>
          <w:sz w:val="28"/>
          <w:szCs w:val="28"/>
        </w:rPr>
        <w:t xml:space="preserve">В. </w:t>
      </w:r>
      <w:proofErr w:type="spellStart"/>
      <w:r w:rsidRPr="00F73723">
        <w:rPr>
          <w:color w:val="000000" w:themeColor="text1"/>
          <w:sz w:val="28"/>
          <w:szCs w:val="28"/>
        </w:rPr>
        <w:t>Луговского</w:t>
      </w:r>
      <w:proofErr w:type="spellEnd"/>
      <w:r w:rsidRPr="00F73723">
        <w:rPr>
          <w:color w:val="000000" w:themeColor="text1"/>
          <w:sz w:val="28"/>
          <w:szCs w:val="28"/>
        </w:rPr>
        <w:t>, К. Симонова,</w:t>
      </w:r>
    </w:p>
    <w:p w:rsidR="00FD0812" w:rsidRDefault="003326EB" w:rsidP="003326EB">
      <w:pPr>
        <w:numPr>
          <w:ilvl w:val="0"/>
          <w:numId w:val="25"/>
        </w:numPr>
        <w:shd w:val="clear" w:color="auto" w:fill="FFFFFF"/>
        <w:spacing w:before="72" w:after="120" w:line="300" w:lineRule="atLeast"/>
        <w:ind w:left="480"/>
        <w:rPr>
          <w:color w:val="000000" w:themeColor="text1"/>
          <w:sz w:val="28"/>
          <w:szCs w:val="28"/>
        </w:rPr>
      </w:pPr>
      <w:r w:rsidRPr="00F73723">
        <w:rPr>
          <w:color w:val="000000" w:themeColor="text1"/>
          <w:sz w:val="28"/>
          <w:szCs w:val="28"/>
        </w:rPr>
        <w:t xml:space="preserve">А. Вознесенского, Е. Евтушенко, Б. Ахмадулиной, И. Бродского, </w:t>
      </w:r>
    </w:p>
    <w:p w:rsidR="003326EB" w:rsidRPr="00F73723" w:rsidRDefault="003326EB" w:rsidP="00FD0812">
      <w:pPr>
        <w:shd w:val="clear" w:color="auto" w:fill="FFFFFF"/>
        <w:spacing w:before="72" w:after="120" w:line="300" w:lineRule="atLeast"/>
        <w:ind w:left="480"/>
        <w:rPr>
          <w:color w:val="000000" w:themeColor="text1"/>
          <w:sz w:val="28"/>
          <w:szCs w:val="28"/>
        </w:rPr>
      </w:pPr>
      <w:r w:rsidRPr="00F73723">
        <w:rPr>
          <w:color w:val="000000" w:themeColor="text1"/>
          <w:sz w:val="28"/>
          <w:szCs w:val="28"/>
        </w:rPr>
        <w:t>А. Тарковского,</w:t>
      </w:r>
    </w:p>
    <w:p w:rsidR="00FD0812" w:rsidRDefault="003326EB" w:rsidP="003326EB">
      <w:pPr>
        <w:numPr>
          <w:ilvl w:val="0"/>
          <w:numId w:val="25"/>
        </w:numPr>
        <w:shd w:val="clear" w:color="auto" w:fill="FFFFFF"/>
        <w:spacing w:before="72" w:after="120" w:line="300" w:lineRule="atLeast"/>
        <w:ind w:left="480"/>
        <w:rPr>
          <w:color w:val="000000" w:themeColor="text1"/>
          <w:sz w:val="28"/>
          <w:szCs w:val="28"/>
        </w:rPr>
      </w:pPr>
      <w:r w:rsidRPr="00F73723">
        <w:rPr>
          <w:color w:val="000000" w:themeColor="text1"/>
          <w:sz w:val="28"/>
          <w:szCs w:val="28"/>
        </w:rPr>
        <w:t xml:space="preserve">Б. Окуджавы, В. Высоцкого, Д. Самойлова, Ю. </w:t>
      </w:r>
      <w:proofErr w:type="spellStart"/>
      <w:r w:rsidRPr="00F73723">
        <w:rPr>
          <w:color w:val="000000" w:themeColor="text1"/>
          <w:sz w:val="28"/>
          <w:szCs w:val="28"/>
        </w:rPr>
        <w:t>Левитанского</w:t>
      </w:r>
      <w:proofErr w:type="spellEnd"/>
      <w:r w:rsidRPr="00F73723">
        <w:rPr>
          <w:color w:val="000000" w:themeColor="text1"/>
          <w:sz w:val="28"/>
          <w:szCs w:val="28"/>
        </w:rPr>
        <w:t xml:space="preserve">, </w:t>
      </w:r>
    </w:p>
    <w:p w:rsidR="003326EB" w:rsidRPr="00F73723" w:rsidRDefault="003326EB" w:rsidP="00FD0812">
      <w:pPr>
        <w:shd w:val="clear" w:color="auto" w:fill="FFFFFF"/>
        <w:spacing w:before="72" w:after="120" w:line="300" w:lineRule="atLeast"/>
        <w:ind w:left="480"/>
        <w:rPr>
          <w:color w:val="000000" w:themeColor="text1"/>
          <w:sz w:val="28"/>
          <w:szCs w:val="28"/>
        </w:rPr>
      </w:pPr>
      <w:r w:rsidRPr="00F73723">
        <w:rPr>
          <w:color w:val="000000" w:themeColor="text1"/>
          <w:sz w:val="28"/>
          <w:szCs w:val="28"/>
        </w:rPr>
        <w:t xml:space="preserve">С. </w:t>
      </w:r>
      <w:proofErr w:type="spellStart"/>
      <w:r w:rsidRPr="00F73723">
        <w:rPr>
          <w:color w:val="000000" w:themeColor="text1"/>
          <w:sz w:val="28"/>
          <w:szCs w:val="28"/>
        </w:rPr>
        <w:t>Гандлевского</w:t>
      </w:r>
      <w:proofErr w:type="spellEnd"/>
      <w:r w:rsidRPr="00F73723">
        <w:rPr>
          <w:color w:val="000000" w:themeColor="text1"/>
          <w:sz w:val="28"/>
          <w:szCs w:val="28"/>
        </w:rPr>
        <w:t>,</w:t>
      </w:r>
    </w:p>
    <w:p w:rsidR="00FD0812" w:rsidRPr="00FD0812" w:rsidRDefault="003326EB" w:rsidP="00F73723">
      <w:pPr>
        <w:numPr>
          <w:ilvl w:val="0"/>
          <w:numId w:val="25"/>
        </w:numPr>
        <w:shd w:val="clear" w:color="auto" w:fill="FFFFFF"/>
        <w:spacing w:before="72" w:after="120" w:line="300" w:lineRule="atLeast"/>
        <w:ind w:left="480"/>
        <w:rPr>
          <w:b/>
          <w:bCs/>
          <w:color w:val="000000" w:themeColor="text1"/>
          <w:sz w:val="28"/>
          <w:szCs w:val="28"/>
          <w:shd w:val="clear" w:color="auto" w:fill="FFFFFF"/>
        </w:rPr>
      </w:pPr>
      <w:r w:rsidRPr="00F73723">
        <w:rPr>
          <w:color w:val="000000" w:themeColor="text1"/>
          <w:sz w:val="28"/>
          <w:szCs w:val="28"/>
        </w:rPr>
        <w:t xml:space="preserve">А. Кушнера, Б. Рыжего, В. Павловой, М. </w:t>
      </w:r>
      <w:proofErr w:type="spellStart"/>
      <w:r w:rsidRPr="00F73723">
        <w:rPr>
          <w:color w:val="000000" w:themeColor="text1"/>
          <w:sz w:val="28"/>
          <w:szCs w:val="28"/>
        </w:rPr>
        <w:t>Бородицкой</w:t>
      </w:r>
      <w:proofErr w:type="spellEnd"/>
      <w:r w:rsidRPr="00F73723">
        <w:rPr>
          <w:color w:val="000000" w:themeColor="text1"/>
          <w:sz w:val="28"/>
          <w:szCs w:val="28"/>
        </w:rPr>
        <w:t xml:space="preserve">, В. </w:t>
      </w:r>
      <w:proofErr w:type="spellStart"/>
      <w:r w:rsidRPr="00F73723">
        <w:rPr>
          <w:color w:val="000000" w:themeColor="text1"/>
          <w:sz w:val="28"/>
          <w:szCs w:val="28"/>
        </w:rPr>
        <w:t>Полозковой</w:t>
      </w:r>
      <w:proofErr w:type="spellEnd"/>
      <w:r w:rsidRPr="00F73723">
        <w:rPr>
          <w:color w:val="000000" w:themeColor="text1"/>
          <w:sz w:val="28"/>
          <w:szCs w:val="28"/>
        </w:rPr>
        <w:t xml:space="preserve">, </w:t>
      </w:r>
    </w:p>
    <w:p w:rsidR="003326EB" w:rsidRPr="00F73723" w:rsidRDefault="003326EB" w:rsidP="00FD0812">
      <w:pPr>
        <w:shd w:val="clear" w:color="auto" w:fill="FFFFFF"/>
        <w:spacing w:before="72" w:after="120" w:line="300" w:lineRule="atLeast"/>
        <w:ind w:left="480"/>
        <w:rPr>
          <w:b/>
          <w:bCs/>
          <w:color w:val="000000" w:themeColor="text1"/>
          <w:sz w:val="28"/>
          <w:szCs w:val="28"/>
          <w:shd w:val="clear" w:color="auto" w:fill="FFFFFF"/>
        </w:rPr>
      </w:pPr>
      <w:r w:rsidRPr="00F73723">
        <w:rPr>
          <w:color w:val="000000" w:themeColor="text1"/>
          <w:sz w:val="28"/>
          <w:szCs w:val="28"/>
        </w:rPr>
        <w:t xml:space="preserve">Л. </w:t>
      </w:r>
      <w:proofErr w:type="spellStart"/>
      <w:r w:rsidRPr="00F73723">
        <w:rPr>
          <w:color w:val="000000" w:themeColor="text1"/>
          <w:sz w:val="28"/>
          <w:szCs w:val="28"/>
        </w:rPr>
        <w:t>Горалик</w:t>
      </w:r>
      <w:proofErr w:type="spellEnd"/>
      <w:r w:rsidR="00FD0812">
        <w:rPr>
          <w:color w:val="000000" w:themeColor="text1"/>
          <w:sz w:val="28"/>
          <w:szCs w:val="28"/>
        </w:rPr>
        <w:t>.</w:t>
      </w:r>
    </w:p>
    <w:p w:rsidR="003326EB" w:rsidRDefault="003326EB" w:rsidP="009A7F0C">
      <w:pPr>
        <w:shd w:val="clear" w:color="auto" w:fill="FFFFFF"/>
        <w:tabs>
          <w:tab w:val="left" w:pos="-1134"/>
          <w:tab w:val="left" w:pos="567"/>
        </w:tabs>
        <w:ind w:left="-1134" w:right="-284"/>
        <w:rPr>
          <w:bCs/>
          <w:color w:val="000000" w:themeColor="text1"/>
          <w:sz w:val="28"/>
          <w:szCs w:val="28"/>
          <w:shd w:val="clear" w:color="auto" w:fill="FFFFFF"/>
        </w:rPr>
      </w:pPr>
    </w:p>
    <w:p w:rsidR="00EC3733" w:rsidRDefault="00EC3733" w:rsidP="00A865FA">
      <w:pPr>
        <w:shd w:val="clear" w:color="auto" w:fill="FFFFFF"/>
        <w:tabs>
          <w:tab w:val="left" w:pos="-1134"/>
          <w:tab w:val="left" w:pos="567"/>
        </w:tabs>
        <w:ind w:left="-1134" w:right="-284"/>
        <w:jc w:val="center"/>
        <w:rPr>
          <w:bCs/>
          <w:color w:val="000000" w:themeColor="text1"/>
          <w:sz w:val="28"/>
          <w:szCs w:val="28"/>
          <w:shd w:val="clear" w:color="auto" w:fill="FFFFFF"/>
        </w:rPr>
      </w:pPr>
    </w:p>
    <w:p w:rsidR="00EC3733" w:rsidRPr="00085FB0" w:rsidRDefault="00EC3733" w:rsidP="00085FB0">
      <w:pPr>
        <w:shd w:val="clear" w:color="auto" w:fill="FFFFFF"/>
        <w:tabs>
          <w:tab w:val="left" w:pos="-1134"/>
        </w:tabs>
        <w:ind w:right="-284"/>
        <w:jc w:val="both"/>
        <w:rPr>
          <w:sz w:val="24"/>
          <w:szCs w:val="24"/>
        </w:rPr>
      </w:pPr>
    </w:p>
    <w:sectPr w:rsidR="00EC3733" w:rsidRPr="00085FB0" w:rsidSect="00B632D6">
      <w:type w:val="continuous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C00F7"/>
    <w:multiLevelType w:val="multilevel"/>
    <w:tmpl w:val="5D865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580A26"/>
    <w:multiLevelType w:val="multilevel"/>
    <w:tmpl w:val="1BFC1D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7333D2"/>
    <w:multiLevelType w:val="multilevel"/>
    <w:tmpl w:val="629A4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4A6BC8"/>
    <w:multiLevelType w:val="multilevel"/>
    <w:tmpl w:val="3D265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9500A6"/>
    <w:multiLevelType w:val="multilevel"/>
    <w:tmpl w:val="22A813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CF6791"/>
    <w:multiLevelType w:val="multilevel"/>
    <w:tmpl w:val="D0D65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FA16E8"/>
    <w:multiLevelType w:val="hybridMultilevel"/>
    <w:tmpl w:val="EE8AD15A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2C2DE4"/>
    <w:multiLevelType w:val="multilevel"/>
    <w:tmpl w:val="6DD03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2C76E53"/>
    <w:multiLevelType w:val="multilevel"/>
    <w:tmpl w:val="483464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8336E9D"/>
    <w:multiLevelType w:val="multilevel"/>
    <w:tmpl w:val="BBF89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D9635C"/>
    <w:multiLevelType w:val="multilevel"/>
    <w:tmpl w:val="281E6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8C75A54"/>
    <w:multiLevelType w:val="hybridMultilevel"/>
    <w:tmpl w:val="72AE133E"/>
    <w:lvl w:ilvl="0" w:tplc="62D4DD0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5C258B"/>
    <w:multiLevelType w:val="multilevel"/>
    <w:tmpl w:val="DBE22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EC30889"/>
    <w:multiLevelType w:val="multilevel"/>
    <w:tmpl w:val="65667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F253BD5"/>
    <w:multiLevelType w:val="multilevel"/>
    <w:tmpl w:val="53DCA9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F5570A2"/>
    <w:multiLevelType w:val="multilevel"/>
    <w:tmpl w:val="708E8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1BB626A"/>
    <w:multiLevelType w:val="multilevel"/>
    <w:tmpl w:val="9E8A81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5407898"/>
    <w:multiLevelType w:val="multilevel"/>
    <w:tmpl w:val="7714AD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6225881"/>
    <w:multiLevelType w:val="multilevel"/>
    <w:tmpl w:val="20C81D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1835BB7"/>
    <w:multiLevelType w:val="multilevel"/>
    <w:tmpl w:val="A546F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4686AF2"/>
    <w:multiLevelType w:val="multilevel"/>
    <w:tmpl w:val="212AC2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8962F74"/>
    <w:multiLevelType w:val="multilevel"/>
    <w:tmpl w:val="878C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933521B"/>
    <w:multiLevelType w:val="multilevel"/>
    <w:tmpl w:val="271848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DE30A95"/>
    <w:multiLevelType w:val="hybridMultilevel"/>
    <w:tmpl w:val="4D3429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2779FA"/>
    <w:multiLevelType w:val="multilevel"/>
    <w:tmpl w:val="911C5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F51996"/>
    <w:multiLevelType w:val="multilevel"/>
    <w:tmpl w:val="8584B4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593079D"/>
    <w:multiLevelType w:val="multilevel"/>
    <w:tmpl w:val="8F703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9EC4076"/>
    <w:multiLevelType w:val="multilevel"/>
    <w:tmpl w:val="3C889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B37630E"/>
    <w:multiLevelType w:val="multilevel"/>
    <w:tmpl w:val="AD0C3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FEB6980"/>
    <w:multiLevelType w:val="multilevel"/>
    <w:tmpl w:val="21528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0FD6BE1"/>
    <w:multiLevelType w:val="multilevel"/>
    <w:tmpl w:val="C6F8C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188457A"/>
    <w:multiLevelType w:val="multilevel"/>
    <w:tmpl w:val="22264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7AB3A1B"/>
    <w:multiLevelType w:val="multilevel"/>
    <w:tmpl w:val="D3166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1607A5"/>
    <w:multiLevelType w:val="multilevel"/>
    <w:tmpl w:val="EAD6A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3"/>
  </w:num>
  <w:num w:numId="3">
    <w:abstractNumId w:val="24"/>
  </w:num>
  <w:num w:numId="4">
    <w:abstractNumId w:val="14"/>
  </w:num>
  <w:num w:numId="5">
    <w:abstractNumId w:val="0"/>
  </w:num>
  <w:num w:numId="6">
    <w:abstractNumId w:val="10"/>
  </w:num>
  <w:num w:numId="7">
    <w:abstractNumId w:val="17"/>
  </w:num>
  <w:num w:numId="8">
    <w:abstractNumId w:val="9"/>
  </w:num>
  <w:num w:numId="9">
    <w:abstractNumId w:val="28"/>
  </w:num>
  <w:num w:numId="10">
    <w:abstractNumId w:val="21"/>
  </w:num>
  <w:num w:numId="11">
    <w:abstractNumId w:val="18"/>
  </w:num>
  <w:num w:numId="12">
    <w:abstractNumId w:val="5"/>
  </w:num>
  <w:num w:numId="13">
    <w:abstractNumId w:val="1"/>
  </w:num>
  <w:num w:numId="14">
    <w:abstractNumId w:val="8"/>
  </w:num>
  <w:num w:numId="15">
    <w:abstractNumId w:val="26"/>
  </w:num>
  <w:num w:numId="16">
    <w:abstractNumId w:val="16"/>
  </w:num>
  <w:num w:numId="17">
    <w:abstractNumId w:val="2"/>
  </w:num>
  <w:num w:numId="18">
    <w:abstractNumId w:val="13"/>
  </w:num>
  <w:num w:numId="19">
    <w:abstractNumId w:val="31"/>
  </w:num>
  <w:num w:numId="20">
    <w:abstractNumId w:val="15"/>
  </w:num>
  <w:num w:numId="21">
    <w:abstractNumId w:val="12"/>
  </w:num>
  <w:num w:numId="22">
    <w:abstractNumId w:val="22"/>
  </w:num>
  <w:num w:numId="23">
    <w:abstractNumId w:val="27"/>
  </w:num>
  <w:num w:numId="24">
    <w:abstractNumId w:val="33"/>
  </w:num>
  <w:num w:numId="25">
    <w:abstractNumId w:val="4"/>
  </w:num>
  <w:num w:numId="26">
    <w:abstractNumId w:val="19"/>
  </w:num>
  <w:num w:numId="27">
    <w:abstractNumId w:val="30"/>
  </w:num>
  <w:num w:numId="28">
    <w:abstractNumId w:val="29"/>
  </w:num>
  <w:num w:numId="29">
    <w:abstractNumId w:val="20"/>
  </w:num>
  <w:num w:numId="30">
    <w:abstractNumId w:val="25"/>
  </w:num>
  <w:num w:numId="31">
    <w:abstractNumId w:val="32"/>
  </w:num>
  <w:num w:numId="32">
    <w:abstractNumId w:val="11"/>
  </w:num>
  <w:num w:numId="33">
    <w:abstractNumId w:val="23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24D36"/>
    <w:rsid w:val="00085FB0"/>
    <w:rsid w:val="001516C5"/>
    <w:rsid w:val="003326EB"/>
    <w:rsid w:val="00354550"/>
    <w:rsid w:val="00456399"/>
    <w:rsid w:val="004A22A8"/>
    <w:rsid w:val="004E20F6"/>
    <w:rsid w:val="005A399E"/>
    <w:rsid w:val="009A7F0C"/>
    <w:rsid w:val="009F42B6"/>
    <w:rsid w:val="00A24D36"/>
    <w:rsid w:val="00A865FA"/>
    <w:rsid w:val="00B632D6"/>
    <w:rsid w:val="00B85D44"/>
    <w:rsid w:val="00CB12AC"/>
    <w:rsid w:val="00EC3733"/>
    <w:rsid w:val="00F33CEF"/>
    <w:rsid w:val="00F73723"/>
    <w:rsid w:val="00FA4F26"/>
    <w:rsid w:val="00FD0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8805C"/>
  <w15:docId w15:val="{E0F5AFDA-5DD8-4AD5-AF0F-F98A13769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08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32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44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87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36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0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3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32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25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2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13</cp:revision>
  <cp:lastPrinted>2019-04-29T05:02:00Z</cp:lastPrinted>
  <dcterms:created xsi:type="dcterms:W3CDTF">2019-04-29T04:53:00Z</dcterms:created>
  <dcterms:modified xsi:type="dcterms:W3CDTF">2024-05-22T04:32:00Z</dcterms:modified>
</cp:coreProperties>
</file>